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2249" w:rsidRPr="00212249" w14:paraId="54617618" w14:textId="77777777" w:rsidTr="00212249">
        <w:trPr>
          <w:tblCellSpacing w:w="0" w:type="dxa"/>
        </w:trPr>
        <w:tc>
          <w:tcPr>
            <w:tcW w:w="0" w:type="auto"/>
            <w:shd w:val="clear" w:color="auto" w:fill="F2F2F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212249" w:rsidRPr="00212249" w14:paraId="2F8185C1" w14:textId="77777777" w:rsidTr="0021224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212249" w:rsidRPr="00212249" w14:paraId="510A5C6C" w14:textId="77777777" w:rsidTr="00212249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135" w:type="dxa"/>
                          <w:bottom w:w="75" w:type="dxa"/>
                          <w:right w:w="135" w:type="dxa"/>
                        </w:tcMar>
                        <w:hideMark/>
                      </w:tcPr>
                      <w:p w14:paraId="4088895C" w14:textId="77777777" w:rsidR="00212249" w:rsidRPr="00212249" w:rsidRDefault="00212249" w:rsidP="00212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F3F3F"/>
                            <w:kern w:val="0"/>
                            <w:sz w:val="42"/>
                            <w:szCs w:val="42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Times New Roman" w:eastAsia="Times New Roman" w:hAnsi="Times New Roman" w:cs="Times New Roman"/>
                            <w:color w:val="3F3F3F"/>
                            <w:kern w:val="0"/>
                            <w:sz w:val="42"/>
                            <w:szCs w:val="42"/>
                            <w:lang w:eastAsia="it-IT"/>
                            <w14:ligatures w14:val="none"/>
                          </w:rPr>
                          <w:t>Quanto ci resta in tasca, pagate tasse e Inps lavorando in regola?</w:t>
                        </w:r>
                      </w:p>
                    </w:tc>
                  </w:tr>
                </w:tbl>
                <w:p w14:paraId="15887873" w14:textId="77777777" w:rsidR="00212249" w:rsidRPr="00212249" w:rsidRDefault="00212249" w:rsidP="0021224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it-IT"/>
                      <w14:ligatures w14:val="none"/>
                    </w:rPr>
                  </w:pPr>
                </w:p>
              </w:tc>
            </w:tr>
          </w:tbl>
          <w:p w14:paraId="16F51CE0" w14:textId="77777777" w:rsidR="00212249" w:rsidRPr="00212249" w:rsidRDefault="00212249" w:rsidP="0021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</w:tr>
    </w:tbl>
    <w:p w14:paraId="39FC63D1" w14:textId="77777777" w:rsidR="00212249" w:rsidRPr="00212249" w:rsidRDefault="00212249" w:rsidP="0021224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2249" w:rsidRPr="00212249" w14:paraId="79C111AB" w14:textId="77777777" w:rsidTr="00212249">
        <w:trPr>
          <w:tblCellSpacing w:w="0" w:type="dxa"/>
        </w:trPr>
        <w:tc>
          <w:tcPr>
            <w:tcW w:w="0" w:type="auto"/>
            <w:shd w:val="clear" w:color="auto" w:fill="F2F2F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212249" w:rsidRPr="00212249" w14:paraId="350B095F" w14:textId="77777777" w:rsidTr="0021224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212249" w:rsidRPr="00212249" w14:paraId="6493D246" w14:textId="77777777" w:rsidTr="0021224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135" w:type="dxa"/>
                          <w:bottom w:w="7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2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5"/>
                        </w:tblGrid>
                        <w:tr w:rsidR="00212249" w:rsidRPr="00212249" w14:paraId="3ECAAE0D" w14:textId="77777777">
                          <w:trPr>
                            <w:trHeight w:val="36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4F81BD"/>
                              <w:vAlign w:val="center"/>
                              <w:hideMark/>
                            </w:tcPr>
                            <w:p w14:paraId="228E0E63" w14:textId="77777777" w:rsidR="00212249" w:rsidRPr="00212249" w:rsidRDefault="00212249" w:rsidP="00212249">
                              <w:pPr>
                                <w:spacing w:after="0" w:line="4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212249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0840A82" w14:textId="77777777" w:rsidR="00212249" w:rsidRPr="00212249" w:rsidRDefault="00212249" w:rsidP="00212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15F6B85A" w14:textId="77777777" w:rsidR="00212249" w:rsidRPr="00212249" w:rsidRDefault="00212249" w:rsidP="0021224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it-IT"/>
                      <w14:ligatures w14:val="none"/>
                    </w:rPr>
                  </w:pPr>
                </w:p>
              </w:tc>
            </w:tr>
          </w:tbl>
          <w:p w14:paraId="03734F97" w14:textId="77777777" w:rsidR="00212249" w:rsidRPr="00212249" w:rsidRDefault="00212249" w:rsidP="0021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</w:tr>
    </w:tbl>
    <w:p w14:paraId="7ECFC7B3" w14:textId="77777777" w:rsidR="00212249" w:rsidRPr="00212249" w:rsidRDefault="00212249" w:rsidP="0021224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2249" w:rsidRPr="00212249" w14:paraId="5AB3C78C" w14:textId="77777777" w:rsidTr="00212249">
        <w:trPr>
          <w:tblCellSpacing w:w="0" w:type="dxa"/>
        </w:trPr>
        <w:tc>
          <w:tcPr>
            <w:tcW w:w="0" w:type="auto"/>
            <w:shd w:val="clear" w:color="auto" w:fill="F2F2F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212249" w:rsidRPr="00212249" w14:paraId="32E51601" w14:textId="77777777" w:rsidTr="0021224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95" w:type="dxa"/>
                    <w:left w:w="135" w:type="dxa"/>
                    <w:bottom w:w="195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212249" w:rsidRPr="00212249" w14:paraId="54A3D918" w14:textId="77777777" w:rsidTr="00212249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135" w:type="dxa"/>
                          <w:bottom w:w="75" w:type="dxa"/>
                          <w:right w:w="135" w:type="dxa"/>
                        </w:tcMar>
                        <w:hideMark/>
                      </w:tcPr>
                      <w:p w14:paraId="042D2487" w14:textId="77777777" w:rsidR="00212249" w:rsidRPr="00212249" w:rsidRDefault="00212249" w:rsidP="00212249">
                        <w:pPr>
                          <w:spacing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Molti ci chiedono quanto ci resta in tasca della somma chiesta al cliente se regolarmente fatturata. </w:t>
                        </w:r>
                      </w:p>
                      <w:p w14:paraId="52DF0451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Ecco, in sintesi, l’ammontare degli oneri (tasse + Inps):</w:t>
                        </w:r>
                      </w:p>
                      <w:p w14:paraId="50B576E2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1)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i/>
                            <w:i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Nei primi 5 anni: Professionista A    oneri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03020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20,82% 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i/>
                            <w:i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       </w:t>
                        </w:r>
                      </w:p>
                      <w:p w14:paraId="5C9EA5AD" w14:textId="77777777" w:rsidR="00212249" w:rsidRPr="00212249" w:rsidRDefault="00212249" w:rsidP="0021224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        Ci resta quindi il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F50F16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79,18%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 (della somma incassata)</w:t>
                        </w:r>
                      </w:p>
                      <w:p w14:paraId="4D46B510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2)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 Dal </w:t>
                        </w:r>
                        <w:proofErr w:type="gram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6°</w:t>
                        </w:r>
                        <w:proofErr w:type="gram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anno         Professionista A     oneri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D0B0B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27,52%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         </w:t>
                        </w:r>
                      </w:p>
                      <w:p w14:paraId="2C9D1123" w14:textId="77777777" w:rsidR="00212249" w:rsidRPr="00212249" w:rsidRDefault="00212249" w:rsidP="0021224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         Ci resta quindi il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2480A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72,48%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                                       </w:t>
                        </w:r>
                      </w:p>
                      <w:p w14:paraId="20A73BE4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 3)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Nei primi 5 anni: Professionista B      oneri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A0909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24,23%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         </w:t>
                        </w:r>
                      </w:p>
                      <w:p w14:paraId="4AB15AF1" w14:textId="77777777" w:rsidR="00212249" w:rsidRPr="00212249" w:rsidRDefault="00212249" w:rsidP="0021224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         Ci resta quindi il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20707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75,77%</w:t>
                        </w:r>
                      </w:p>
                      <w:p w14:paraId="10FAA379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4)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 Dal </w:t>
                        </w:r>
                        <w:proofErr w:type="gram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6°</w:t>
                        </w:r>
                        <w:proofErr w:type="gram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anno          Professionista B      oneri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3020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32,03%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         </w:t>
                        </w:r>
                      </w:p>
                      <w:p w14:paraId="7A5E1D37" w14:textId="77777777" w:rsidR="00212249" w:rsidRPr="00212249" w:rsidRDefault="00212249" w:rsidP="0021224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        Ci resta quindi il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50505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68,97%</w:t>
                        </w:r>
                      </w:p>
                      <w:p w14:paraId="0793B308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6A07F5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Importante!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 mediamente le tasse costituiscono solo un quarto degli </w:t>
                        </w:r>
                        <w:proofErr w:type="gram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oneri</w:t>
                        </w:r>
                        <w:proofErr w:type="gram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La somma versata va per la maggior parte alla gestione separata dell’Inps, per costruire una ns. futura pensione.</w:t>
                        </w:r>
                      </w:p>
                      <w:p w14:paraId="4847EAAF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Come siamo arrivati a queste percentuali? Ecco i conteggi:</w:t>
                        </w:r>
                      </w:p>
                      <w:p w14:paraId="0A031EEF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1) Tasse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: per i primi 5 anni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5%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 sull’imponibile (imponibile = fatturato diminuito dallo sconto forfetario).     Dal </w:t>
                        </w:r>
                        <w:proofErr w:type="gram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6°</w:t>
                        </w:r>
                        <w:proofErr w:type="gram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anno sale al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15%.</w:t>
                        </w:r>
                      </w:p>
                      <w:p w14:paraId="34C664C2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Es. professionista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A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: operatore/consulente (</w:t>
                        </w:r>
                        <w:proofErr w:type="spell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ateco</w:t>
                        </w:r>
                        <w:proofErr w:type="spell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960909) che fattura 10.000 € con sconto forfetario 33%.</w:t>
                        </w:r>
                      </w:p>
                      <w:p w14:paraId="3A142737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Fatturato 10.000 €, imponibile 6.700 €, tassa 5% = 335 €; dal </w:t>
                        </w:r>
                        <w:proofErr w:type="gram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6°</w:t>
                        </w:r>
                        <w:proofErr w:type="gram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anno tassa 15% = 1.005 €</w:t>
                        </w:r>
                      </w:p>
                      <w:p w14:paraId="3231406C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Es. professionista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B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: insegnante (</w:t>
                        </w:r>
                        <w:proofErr w:type="spell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ateco</w:t>
                        </w:r>
                        <w:proofErr w:type="spell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855990) che fattura 10.000 € e sconto forfetario 22%.</w:t>
                        </w:r>
                      </w:p>
                      <w:p w14:paraId="2681481A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lastRenderedPageBreak/>
                          <w:t xml:space="preserve">Fatturato 10.000 €; imponibile 7.800 €, tassa 5% = 390 €; dal </w:t>
                        </w:r>
                        <w:proofErr w:type="gramStart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6°</w:t>
                        </w:r>
                        <w:proofErr w:type="gramEnd"/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anno tassa 15% = 1.170 €  </w:t>
                        </w:r>
                      </w:p>
                      <w:p w14:paraId="48B7D141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2) Contributi Inps: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per il 2024 l’aliquota è del 26,07% (per lavoratori dipendenti e pensionati 24%).</w:t>
                        </w:r>
                      </w:p>
                      <w:p w14:paraId="4EE39336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Es. professionista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A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: operatore/consulente che fattura 10.000 € e sconto forfetario 33%.</w:t>
                        </w:r>
                      </w:p>
                      <w:p w14:paraId="0B936E57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Fatturato 10.000 €, imponibile 6.700 €, Inps 26,07% = 1.747 €</w:t>
                        </w:r>
                      </w:p>
                      <w:p w14:paraId="31FCAC6A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Es. professionista 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B</w:t>
                        </w: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: insegnante che fattura 10.000 € e sconto forfetario 22%.</w:t>
                        </w:r>
                      </w:p>
                      <w:p w14:paraId="456F29D0" w14:textId="77777777" w:rsidR="00212249" w:rsidRPr="00212249" w:rsidRDefault="00212249" w:rsidP="00212249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12249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Fatturato 10.000 €; imponibile 7.800 €, Inps 26,07% = 2.033 €</w:t>
                        </w:r>
                      </w:p>
                    </w:tc>
                  </w:tr>
                </w:tbl>
                <w:p w14:paraId="2CCC40F7" w14:textId="77777777" w:rsidR="00212249" w:rsidRPr="00212249" w:rsidRDefault="00212249" w:rsidP="0021224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it-IT"/>
                      <w14:ligatures w14:val="none"/>
                    </w:rPr>
                  </w:pPr>
                </w:p>
              </w:tc>
            </w:tr>
          </w:tbl>
          <w:p w14:paraId="1989E8C7" w14:textId="77777777" w:rsidR="00212249" w:rsidRPr="00212249" w:rsidRDefault="00212249" w:rsidP="0021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</w:tr>
    </w:tbl>
    <w:p w14:paraId="77B9F89A" w14:textId="77777777" w:rsidR="005C7349" w:rsidRDefault="005C7349"/>
    <w:sectPr w:rsidR="005C7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9"/>
    <w:rsid w:val="00212249"/>
    <w:rsid w:val="004D6D21"/>
    <w:rsid w:val="005C7349"/>
    <w:rsid w:val="00C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1B52"/>
  <w15:chartTrackingRefBased/>
  <w15:docId w15:val="{E4B685B6-A9E1-4379-8510-1882A8C9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2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2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2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2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2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2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2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22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22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22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22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2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2024-09-28T20:21:00Z</dcterms:created>
  <dcterms:modified xsi:type="dcterms:W3CDTF">2024-09-28T20:22:00Z</dcterms:modified>
</cp:coreProperties>
</file>